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C1B46" w14:textId="77777777" w:rsidR="005E5368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Khan Academy</w:t>
      </w:r>
    </w:p>
    <w:p w14:paraId="44AF321B" w14:textId="77777777" w:rsidR="00711299" w:rsidRPr="002E73B4" w:rsidRDefault="00711299" w:rsidP="00711299">
      <w:pPr>
        <w:jc w:val="center"/>
        <w:rPr>
          <w:b/>
          <w:color w:val="FF0000"/>
          <w:sz w:val="28"/>
          <w:szCs w:val="28"/>
        </w:rPr>
      </w:pPr>
      <w:r w:rsidRPr="002E73B4">
        <w:rPr>
          <w:b/>
          <w:color w:val="FF0000"/>
          <w:sz w:val="28"/>
          <w:szCs w:val="28"/>
        </w:rPr>
        <w:t>Parent Instruction</w:t>
      </w:r>
      <w:r w:rsidR="002E73B4" w:rsidRPr="002E73B4">
        <w:rPr>
          <w:b/>
          <w:color w:val="FF0000"/>
          <w:sz w:val="28"/>
          <w:szCs w:val="28"/>
        </w:rPr>
        <w:t>s</w:t>
      </w:r>
    </w:p>
    <w:p w14:paraId="1022224F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 Go to </w:t>
      </w:r>
      <w:hyperlink r:id="rId6" w:history="1">
        <w:r w:rsidRPr="00A5207D">
          <w:rPr>
            <w:rStyle w:val="Hyperlink"/>
          </w:rPr>
          <w:t>https://www.khanacademy.org/math</w:t>
        </w:r>
      </w:hyperlink>
      <w:r>
        <w:t xml:space="preserve"> to create a Khan Academy account.</w:t>
      </w:r>
    </w:p>
    <w:p w14:paraId="088AE4C7" w14:textId="77777777" w:rsidR="00C1138A" w:rsidRDefault="00C1138A" w:rsidP="00711299">
      <w:pPr>
        <w:pStyle w:val="ListParagraph"/>
        <w:numPr>
          <w:ilvl w:val="0"/>
          <w:numId w:val="1"/>
        </w:numPr>
      </w:pPr>
      <w:r>
        <w:t>Select “New User/Sign Up” then “Sign in to claim points”</w:t>
      </w:r>
    </w:p>
    <w:p w14:paraId="537762FC" w14:textId="77777777" w:rsidR="00C1138A" w:rsidRDefault="00C1138A" w:rsidP="00711299">
      <w:pPr>
        <w:pStyle w:val="ListParagraph"/>
        <w:numPr>
          <w:ilvl w:val="0"/>
          <w:numId w:val="1"/>
        </w:numPr>
      </w:pPr>
      <w:r>
        <w:t xml:space="preserve">Sign in with </w:t>
      </w:r>
      <w:proofErr w:type="spellStart"/>
      <w:r>
        <w:t>gmail</w:t>
      </w:r>
      <w:proofErr w:type="spellEnd"/>
      <w:r>
        <w:t>.</w:t>
      </w:r>
    </w:p>
    <w:p w14:paraId="261D3C55" w14:textId="52BE1042" w:rsidR="00711299" w:rsidRDefault="00711299" w:rsidP="00711299">
      <w:pPr>
        <w:pStyle w:val="ListParagraph"/>
        <w:numPr>
          <w:ilvl w:val="0"/>
          <w:numId w:val="1"/>
        </w:numPr>
      </w:pPr>
      <w:r>
        <w:t>In the</w:t>
      </w:r>
      <w:r w:rsidR="00E8000D">
        <w:t xml:space="preserve"> search bar type in </w:t>
      </w:r>
      <w:r w:rsidR="001C7FBE">
        <w:t>“</w:t>
      </w:r>
      <w:r w:rsidR="0019297D">
        <w:t>5</w:t>
      </w:r>
      <w:r w:rsidR="00E8000D" w:rsidRPr="00E8000D">
        <w:rPr>
          <w:vertAlign w:val="superscript"/>
        </w:rPr>
        <w:t>th</w:t>
      </w:r>
      <w:r w:rsidR="00E8000D">
        <w:t xml:space="preserve"> grade math</w:t>
      </w:r>
      <w:r w:rsidR="001C7FBE">
        <w:t>”</w:t>
      </w:r>
      <w:r w:rsidR="00C1138A">
        <w:t>.</w:t>
      </w:r>
    </w:p>
    <w:p w14:paraId="4AA05A1A" w14:textId="0A6AC968" w:rsidR="00E8000D" w:rsidRDefault="00E8000D" w:rsidP="00711299">
      <w:pPr>
        <w:pStyle w:val="ListParagraph"/>
        <w:numPr>
          <w:ilvl w:val="0"/>
          <w:numId w:val="1"/>
        </w:numPr>
      </w:pPr>
      <w:r>
        <w:t>Click on “</w:t>
      </w:r>
      <w:r w:rsidR="0019297D">
        <w:t>5</w:t>
      </w:r>
      <w:r w:rsidRPr="00E8000D">
        <w:rPr>
          <w:vertAlign w:val="superscript"/>
        </w:rPr>
        <w:t>th</w:t>
      </w:r>
      <w:r>
        <w:t xml:space="preserve"> Grade Math Khan Academy”</w:t>
      </w:r>
      <w:r w:rsidR="00C1138A">
        <w:t>.</w:t>
      </w:r>
    </w:p>
    <w:p w14:paraId="04AD6D64" w14:textId="7CD1C2E9" w:rsidR="00711299" w:rsidRDefault="00E8000D" w:rsidP="00711299">
      <w:pPr>
        <w:pStyle w:val="ListParagraph"/>
        <w:numPr>
          <w:ilvl w:val="0"/>
          <w:numId w:val="1"/>
        </w:numPr>
      </w:pPr>
      <w:r>
        <w:t>Start with “</w:t>
      </w:r>
      <w:r w:rsidR="000B4E97">
        <w:t>Addition and Subtraction</w:t>
      </w:r>
      <w:r>
        <w:t>”</w:t>
      </w:r>
      <w:r w:rsidR="00711299">
        <w:t xml:space="preserve">.  When you click on this icon, you will be taken to a page where there </w:t>
      </w:r>
      <w:r w:rsidR="00383B5A">
        <w:t>is a list</w:t>
      </w:r>
      <w:r w:rsidR="00711299">
        <w:t xml:space="preserve"> of</w:t>
      </w:r>
      <w:r>
        <w:t xml:space="preserve"> topics.  Start with “</w:t>
      </w:r>
      <w:r w:rsidR="000B4E97">
        <w:t>Common Fractions and Decimals</w:t>
      </w:r>
      <w:r>
        <w:t>”</w:t>
      </w:r>
      <w:r w:rsidR="00711299">
        <w:t xml:space="preserve">.  Watch the video and then do the practice exercises.  </w:t>
      </w:r>
    </w:p>
    <w:p w14:paraId="0C4A55EB" w14:textId="7A54C48C" w:rsidR="00711299" w:rsidRDefault="00711299" w:rsidP="00711299">
      <w:pPr>
        <w:pStyle w:val="ListParagraph"/>
        <w:numPr>
          <w:ilvl w:val="0"/>
          <w:numId w:val="1"/>
        </w:numPr>
      </w:pPr>
      <w:r>
        <w:t xml:space="preserve">When you successfully answer the questions in a topic, you will be taken to the next area.  For instance, after </w:t>
      </w:r>
      <w:r w:rsidR="00E8000D">
        <w:t>“</w:t>
      </w:r>
      <w:r w:rsidR="000B4E97">
        <w:t>common fractions and decimals</w:t>
      </w:r>
      <w:r w:rsidR="00E8000D">
        <w:t>”, you will go to “</w:t>
      </w:r>
      <w:r w:rsidR="000B4E97">
        <w:t>Adding decimals intro</w:t>
      </w:r>
      <w:bookmarkStart w:id="0" w:name="_GoBack"/>
      <w:bookmarkEnd w:id="0"/>
      <w:r w:rsidR="00E8000D">
        <w:t>”</w:t>
      </w:r>
      <w:r>
        <w:t xml:space="preserve">.  </w:t>
      </w:r>
    </w:p>
    <w:p w14:paraId="1ACEE1E1" w14:textId="23DA9BEB" w:rsidR="00AF6961" w:rsidRDefault="00AF6961" w:rsidP="00AF6961">
      <w:pPr>
        <w:pStyle w:val="ListParagraph"/>
        <w:numPr>
          <w:ilvl w:val="0"/>
          <w:numId w:val="1"/>
        </w:numPr>
      </w:pPr>
      <w:r>
        <w:t>Complete the required amount of subsections per topic.  See table below for</w:t>
      </w:r>
      <w:r w:rsidR="001C7FBE">
        <w:t xml:space="preserve"> the required amount.   You may</w:t>
      </w:r>
      <w:r>
        <w:t xml:space="preserve"> complete any subsections per topic as long as the required amount it met.</w:t>
      </w:r>
    </w:p>
    <w:p w14:paraId="0DBC2F7C" w14:textId="77777777" w:rsidR="00711299" w:rsidRDefault="00711299" w:rsidP="00711299">
      <w:pPr>
        <w:pStyle w:val="ListParagraph"/>
        <w:numPr>
          <w:ilvl w:val="0"/>
          <w:numId w:val="1"/>
        </w:numPr>
      </w:pPr>
      <w:r>
        <w:t>I would advise working on the course about 20-30 minutes/day.</w:t>
      </w:r>
    </w:p>
    <w:p w14:paraId="07766B1D" w14:textId="2045449C" w:rsidR="00711299" w:rsidRDefault="00711299" w:rsidP="00711299">
      <w:pPr>
        <w:pStyle w:val="ListParagraph"/>
        <w:numPr>
          <w:ilvl w:val="0"/>
          <w:numId w:val="1"/>
        </w:numPr>
      </w:pPr>
      <w:r>
        <w:t>When you have comp</w:t>
      </w:r>
      <w:r w:rsidR="00E8000D">
        <w:t xml:space="preserve">leted all topics for math </w:t>
      </w:r>
      <w:r w:rsidR="0019297D">
        <w:t>5</w:t>
      </w:r>
      <w:r>
        <w:t>, please send the Percentage of Comple</w:t>
      </w:r>
      <w:r w:rsidR="00E8000D">
        <w:t>tion p</w:t>
      </w:r>
      <w:r w:rsidR="00C540DE">
        <w:t xml:space="preserve">age to </w:t>
      </w:r>
      <w:r w:rsidR="00517E36">
        <w:t xml:space="preserve">Mrs. </w:t>
      </w:r>
      <w:proofErr w:type="spellStart"/>
      <w:r w:rsidR="00517E36">
        <w:t>Mendell</w:t>
      </w:r>
      <w:proofErr w:type="spellEnd"/>
      <w:r w:rsidR="00517E36">
        <w:t xml:space="preserve"> at jmendell@aquinastars.org</w:t>
      </w:r>
    </w:p>
    <w:p w14:paraId="64F7DA73" w14:textId="0BE0DBC2" w:rsidR="00711299" w:rsidRDefault="00383B5A" w:rsidP="00711299">
      <w:pPr>
        <w:pStyle w:val="ListParagraph"/>
        <w:numPr>
          <w:ilvl w:val="0"/>
          <w:numId w:val="1"/>
        </w:numPr>
      </w:pPr>
      <w:r>
        <w:t>I have attached some co</w:t>
      </w:r>
      <w:r w:rsidR="00C540DE">
        <w:t xml:space="preserve">pies of pages on the </w:t>
      </w:r>
      <w:r w:rsidR="0019297D">
        <w:t>5</w:t>
      </w:r>
      <w:r w:rsidR="00C540DE" w:rsidRPr="00C540DE">
        <w:rPr>
          <w:vertAlign w:val="superscript"/>
        </w:rPr>
        <w:t>th</w:t>
      </w:r>
      <w:r w:rsidR="00C540DE">
        <w:t xml:space="preserve"> Grade Math</w:t>
      </w:r>
      <w:r>
        <w:t xml:space="preserve"> Course.  These should serve as a guide to the flow of the course.</w:t>
      </w:r>
    </w:p>
    <w:p w14:paraId="13846059" w14:textId="71A87317" w:rsidR="00F56A54" w:rsidRDefault="00383B5A" w:rsidP="00F56A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Th</w:t>
      </w:r>
      <w:r w:rsidR="00F42E8E">
        <w:t xml:space="preserve">e students who were in math </w:t>
      </w:r>
      <w:r w:rsidR="0019297D">
        <w:t>5</w:t>
      </w:r>
      <w:r w:rsidR="00C540DE">
        <w:t xml:space="preserve"> in </w:t>
      </w:r>
      <w:r w:rsidR="0019297D">
        <w:t>5</w:t>
      </w:r>
      <w:r w:rsidR="00C540DE" w:rsidRPr="00C540DE">
        <w:rPr>
          <w:vertAlign w:val="superscript"/>
        </w:rPr>
        <w:t>th</w:t>
      </w:r>
      <w:r w:rsidR="00C540DE">
        <w:t xml:space="preserve"> grade need to complete </w:t>
      </w:r>
      <w:r w:rsidR="000C5FE8">
        <w:t>the required amount of</w:t>
      </w:r>
      <w:r w:rsidR="00C540DE">
        <w:t xml:space="preserve"> </w:t>
      </w:r>
      <w:r w:rsidR="0019297D">
        <w:t>5</w:t>
      </w:r>
      <w:r w:rsidR="00C540DE" w:rsidRPr="00C540DE">
        <w:rPr>
          <w:vertAlign w:val="superscript"/>
        </w:rPr>
        <w:t>th</w:t>
      </w:r>
      <w:r w:rsidR="00C540DE">
        <w:t xml:space="preserve"> grade math Khan </w:t>
      </w:r>
      <w:r>
        <w:t>Academy course this summer</w:t>
      </w:r>
      <w:r w:rsidR="00C1138A" w:rsidRPr="00517E36">
        <w:rPr>
          <w:rStyle w:val="Hyperlink"/>
          <w:color w:val="auto"/>
          <w:u w:val="none"/>
        </w:rPr>
        <w:t xml:space="preserve"> </w:t>
      </w:r>
    </w:p>
    <w:p w14:paraId="1DA4892F" w14:textId="5835105A" w:rsidR="000C5FE8" w:rsidRPr="00517E36" w:rsidRDefault="000C5FE8" w:rsidP="00F56A5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Mrs. </w:t>
      </w:r>
      <w:proofErr w:type="spellStart"/>
      <w:r>
        <w:rPr>
          <w:rStyle w:val="Hyperlink"/>
          <w:color w:val="auto"/>
          <w:u w:val="none"/>
        </w:rPr>
        <w:t>Mendell’s</w:t>
      </w:r>
      <w:proofErr w:type="spellEnd"/>
      <w:r>
        <w:rPr>
          <w:rStyle w:val="Hyperlink"/>
          <w:color w:val="auto"/>
          <w:u w:val="none"/>
        </w:rPr>
        <w:t xml:space="preserve"> email address is </w:t>
      </w:r>
      <w:hyperlink r:id="rId7" w:history="1">
        <w:r w:rsidRPr="006E15E2">
          <w:rPr>
            <w:rStyle w:val="Hyperlink"/>
          </w:rPr>
          <w:t>jmendell@aquinastars.org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870DF64" w14:textId="77777777" w:rsidR="00517E36" w:rsidRDefault="00F56A54" w:rsidP="00F56A5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Those that complete the minimum requirement will receive a 100% test grade upon return.</w:t>
      </w:r>
    </w:p>
    <w:p w14:paraId="7D36EDD8" w14:textId="1B72C1EC" w:rsidR="00383B5A" w:rsidRDefault="00383B5A" w:rsidP="00711299">
      <w:pPr>
        <w:pStyle w:val="ListParagraph"/>
        <w:numPr>
          <w:ilvl w:val="0"/>
          <w:numId w:val="1"/>
        </w:numPr>
      </w:pPr>
      <w:r>
        <w:t>Course Compl</w:t>
      </w:r>
      <w:r w:rsidR="00517E36">
        <w:t>ete page should be emailed to me</w:t>
      </w:r>
      <w:r w:rsidR="00E91CD5">
        <w:t xml:space="preserve"> by August 23, 2018</w:t>
      </w:r>
      <w:r>
        <w:t>.</w:t>
      </w:r>
    </w:p>
    <w:p w14:paraId="3F4F7499" w14:textId="77777777" w:rsidR="00383B5A" w:rsidRDefault="00383B5A" w:rsidP="00711299">
      <w:pPr>
        <w:pStyle w:val="ListParagraph"/>
        <w:numPr>
          <w:ilvl w:val="0"/>
          <w:numId w:val="1"/>
        </w:numPr>
      </w:pPr>
      <w:r>
        <w:t>Have a great summer</w:t>
      </w:r>
      <w:r>
        <w:sym w:font="Wingdings" w:char="F04A"/>
      </w:r>
    </w:p>
    <w:p w14:paraId="6638F89B" w14:textId="482E14E6" w:rsidR="00383B5A" w:rsidRDefault="004D0684" w:rsidP="00711299">
      <w:pPr>
        <w:pStyle w:val="ListParagraph"/>
        <w:numPr>
          <w:ilvl w:val="0"/>
          <w:numId w:val="1"/>
        </w:numPr>
      </w:pPr>
      <w:r>
        <w:t>See attached list of snipped navigation</w:t>
      </w:r>
      <w:r w:rsidR="00517E36">
        <w:t xml:space="preserve"> pages on the </w:t>
      </w:r>
      <w:r w:rsidR="0019297D">
        <w:t>5</w:t>
      </w:r>
      <w:r w:rsidR="00517E36" w:rsidRPr="00517E36">
        <w:rPr>
          <w:vertAlign w:val="superscript"/>
        </w:rPr>
        <w:t>th</w:t>
      </w:r>
      <w:r w:rsidR="00517E36">
        <w:t xml:space="preserve"> </w:t>
      </w:r>
      <w:proofErr w:type="gramStart"/>
      <w:r w:rsidR="00517E36">
        <w:t>Grade  Math</w:t>
      </w:r>
      <w:proofErr w:type="gramEnd"/>
      <w:r w:rsidR="00517E36">
        <w:t xml:space="preserve"> Course</w:t>
      </w:r>
      <w:r>
        <w:t>.  These are only some examples.  They do not constitute the entire course</w:t>
      </w:r>
      <w:r w:rsidR="00EC1374">
        <w:sym w:font="Wingdings" w:char="F04A"/>
      </w:r>
    </w:p>
    <w:p w14:paraId="32A64925" w14:textId="77777777" w:rsidR="00517E36" w:rsidRDefault="00517E36" w:rsidP="00517E36">
      <w:pPr>
        <w:pStyle w:val="ListParagraph"/>
      </w:pPr>
    </w:p>
    <w:p w14:paraId="25A08C30" w14:textId="20E796F9" w:rsidR="001C7FBE" w:rsidRDefault="0019297D" w:rsidP="001C7FBE">
      <w:pPr>
        <w:rPr>
          <w:b/>
        </w:rPr>
      </w:pPr>
      <w:r>
        <w:rPr>
          <w:b/>
        </w:rPr>
        <w:t>5</w:t>
      </w:r>
      <w:r w:rsidR="001C7FBE" w:rsidRPr="00563256">
        <w:rPr>
          <w:b/>
          <w:vertAlign w:val="superscript"/>
        </w:rPr>
        <w:t>th</w:t>
      </w:r>
      <w:r w:rsidR="001C7FBE">
        <w:rPr>
          <w:b/>
        </w:rPr>
        <w:t xml:space="preserve"> Grade Khan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297D" w:rsidRPr="002D6354" w14:paraId="581AABAB" w14:textId="77777777" w:rsidTr="009D3979">
        <w:tc>
          <w:tcPr>
            <w:tcW w:w="3192" w:type="dxa"/>
          </w:tcPr>
          <w:p w14:paraId="3CF116E9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Topic</w:t>
            </w:r>
          </w:p>
        </w:tc>
        <w:tc>
          <w:tcPr>
            <w:tcW w:w="3192" w:type="dxa"/>
          </w:tcPr>
          <w:p w14:paraId="0808BD64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Available</w:t>
            </w:r>
          </w:p>
        </w:tc>
        <w:tc>
          <w:tcPr>
            <w:tcW w:w="3192" w:type="dxa"/>
          </w:tcPr>
          <w:p w14:paraId="52566983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Required</w:t>
            </w:r>
          </w:p>
        </w:tc>
      </w:tr>
      <w:tr w:rsidR="0019297D" w:rsidRPr="002D6354" w14:paraId="3B9BBBDA" w14:textId="77777777" w:rsidTr="009D3979">
        <w:tc>
          <w:tcPr>
            <w:tcW w:w="3192" w:type="dxa"/>
          </w:tcPr>
          <w:p w14:paraId="12389A3D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hyperlink r:id="rId8" w:history="1">
              <w:r w:rsidRPr="002D6354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  <w:bdr w:val="none" w:sz="0" w:space="0" w:color="auto" w:frame="1"/>
                  <w:lang w:eastAsia="en-US"/>
                </w:rPr>
                <w:t>Addition and subtraction</w:t>
              </w:r>
            </w:hyperlink>
          </w:p>
        </w:tc>
        <w:tc>
          <w:tcPr>
            <w:tcW w:w="3192" w:type="dxa"/>
          </w:tcPr>
          <w:p w14:paraId="2081C4D8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192" w:type="dxa"/>
          </w:tcPr>
          <w:p w14:paraId="2D694C2A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</w:tr>
      <w:tr w:rsidR="0019297D" w:rsidRPr="002D6354" w14:paraId="2CD31F48" w14:textId="77777777" w:rsidTr="009D3979">
        <w:tc>
          <w:tcPr>
            <w:tcW w:w="3192" w:type="dxa"/>
          </w:tcPr>
          <w:p w14:paraId="608276CE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hyperlink r:id="rId9" w:history="1">
              <w:r w:rsidRPr="002D6354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  <w:bdr w:val="none" w:sz="0" w:space="0" w:color="auto" w:frame="1"/>
                  <w:lang w:eastAsia="en-US"/>
                </w:rPr>
                <w:t>Multiplication and division</w:t>
              </w:r>
            </w:hyperlink>
          </w:p>
        </w:tc>
        <w:tc>
          <w:tcPr>
            <w:tcW w:w="3192" w:type="dxa"/>
          </w:tcPr>
          <w:p w14:paraId="0814AA29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192" w:type="dxa"/>
          </w:tcPr>
          <w:p w14:paraId="1BD09AE6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</w:tr>
      <w:tr w:rsidR="0019297D" w:rsidRPr="002D6354" w14:paraId="5536774C" w14:textId="77777777" w:rsidTr="009D3979">
        <w:tc>
          <w:tcPr>
            <w:tcW w:w="3192" w:type="dxa"/>
          </w:tcPr>
          <w:p w14:paraId="3A63C9B3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hyperlink r:id="rId10" w:history="1">
              <w:r w:rsidRPr="002D6354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  <w:bdr w:val="none" w:sz="0" w:space="0" w:color="auto" w:frame="1"/>
                  <w:lang w:eastAsia="en-US"/>
                </w:rPr>
                <w:t>Fractions</w:t>
              </w:r>
            </w:hyperlink>
          </w:p>
        </w:tc>
        <w:tc>
          <w:tcPr>
            <w:tcW w:w="3192" w:type="dxa"/>
          </w:tcPr>
          <w:p w14:paraId="213DA8E1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70 </w:t>
            </w:r>
          </w:p>
        </w:tc>
        <w:tc>
          <w:tcPr>
            <w:tcW w:w="3192" w:type="dxa"/>
          </w:tcPr>
          <w:p w14:paraId="558472D7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19297D" w:rsidRPr="002D6354" w14:paraId="29F9B48B" w14:textId="77777777" w:rsidTr="009D3979">
        <w:tc>
          <w:tcPr>
            <w:tcW w:w="3192" w:type="dxa"/>
          </w:tcPr>
          <w:p w14:paraId="258B8C9B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hyperlink r:id="rId11" w:history="1">
              <w:r w:rsidRPr="002D6354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  <w:bdr w:val="none" w:sz="0" w:space="0" w:color="auto" w:frame="1"/>
                  <w:lang w:eastAsia="en-US"/>
                </w:rPr>
                <w:t>Place value and decimals</w:t>
              </w:r>
            </w:hyperlink>
          </w:p>
        </w:tc>
        <w:tc>
          <w:tcPr>
            <w:tcW w:w="3192" w:type="dxa"/>
          </w:tcPr>
          <w:p w14:paraId="759DE2A8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53 </w:t>
            </w:r>
          </w:p>
        </w:tc>
        <w:tc>
          <w:tcPr>
            <w:tcW w:w="3192" w:type="dxa"/>
          </w:tcPr>
          <w:p w14:paraId="450D4AC1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</w:t>
            </w:r>
          </w:p>
        </w:tc>
      </w:tr>
      <w:tr w:rsidR="0019297D" w:rsidRPr="002D6354" w14:paraId="09C9CEC4" w14:textId="77777777" w:rsidTr="009D3979">
        <w:tc>
          <w:tcPr>
            <w:tcW w:w="3192" w:type="dxa"/>
          </w:tcPr>
          <w:p w14:paraId="6B8FF795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hyperlink r:id="rId12" w:history="1">
              <w:r w:rsidRPr="002D6354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  <w:bdr w:val="none" w:sz="0" w:space="0" w:color="auto" w:frame="1"/>
                  <w:lang w:eastAsia="en-US"/>
                </w:rPr>
                <w:t>Measurement and data</w:t>
              </w:r>
            </w:hyperlink>
          </w:p>
        </w:tc>
        <w:tc>
          <w:tcPr>
            <w:tcW w:w="3192" w:type="dxa"/>
          </w:tcPr>
          <w:p w14:paraId="0D1A0D16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43 </w:t>
            </w:r>
          </w:p>
        </w:tc>
        <w:tc>
          <w:tcPr>
            <w:tcW w:w="3192" w:type="dxa"/>
          </w:tcPr>
          <w:p w14:paraId="3B74C582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</w:tr>
      <w:tr w:rsidR="0019297D" w:rsidRPr="002D6354" w14:paraId="2EF455D2" w14:textId="77777777" w:rsidTr="009D3979">
        <w:tc>
          <w:tcPr>
            <w:tcW w:w="3192" w:type="dxa"/>
          </w:tcPr>
          <w:p w14:paraId="1E0DF412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hyperlink r:id="rId13" w:history="1">
              <w:r w:rsidRPr="002D6354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  <w:bdr w:val="none" w:sz="0" w:space="0" w:color="auto" w:frame="1"/>
                  <w:lang w:eastAsia="en-US"/>
                </w:rPr>
                <w:t>Geometry</w:t>
              </w:r>
            </w:hyperlink>
          </w:p>
        </w:tc>
        <w:tc>
          <w:tcPr>
            <w:tcW w:w="3192" w:type="dxa"/>
          </w:tcPr>
          <w:p w14:paraId="1859193A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23 </w:t>
            </w:r>
          </w:p>
        </w:tc>
        <w:tc>
          <w:tcPr>
            <w:tcW w:w="3192" w:type="dxa"/>
          </w:tcPr>
          <w:p w14:paraId="2D2992E0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19297D" w:rsidRPr="002D6354" w14:paraId="623661BB" w14:textId="77777777" w:rsidTr="009D3979">
        <w:tc>
          <w:tcPr>
            <w:tcW w:w="3192" w:type="dxa"/>
          </w:tcPr>
          <w:p w14:paraId="6E8D26D6" w14:textId="77777777" w:rsidR="0019297D" w:rsidRPr="002D6354" w:rsidRDefault="0019297D" w:rsidP="009D3979">
            <w:pPr>
              <w:spacing w:before="100" w:beforeAutospacing="1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hyperlink r:id="rId14" w:history="1">
              <w:r w:rsidRPr="002D6354">
                <w:rPr>
                  <w:rFonts w:ascii="Times New Roman" w:eastAsia="Times New Roman" w:hAnsi="Times New Roman" w:cs="Times New Roman"/>
                  <w:bCs/>
                  <w:sz w:val="22"/>
                  <w:szCs w:val="22"/>
                  <w:bdr w:val="none" w:sz="0" w:space="0" w:color="auto" w:frame="1"/>
                  <w:lang w:eastAsia="en-US"/>
                </w:rPr>
                <w:t>Algebraic thinking</w:t>
              </w:r>
            </w:hyperlink>
          </w:p>
        </w:tc>
        <w:tc>
          <w:tcPr>
            <w:tcW w:w="3192" w:type="dxa"/>
          </w:tcPr>
          <w:p w14:paraId="3817DFDF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15 </w:t>
            </w:r>
          </w:p>
        </w:tc>
        <w:tc>
          <w:tcPr>
            <w:tcW w:w="3192" w:type="dxa"/>
          </w:tcPr>
          <w:p w14:paraId="06F438DE" w14:textId="77777777" w:rsidR="0019297D" w:rsidRPr="002D6354" w:rsidRDefault="0019297D" w:rsidP="009D397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D635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</w:tbl>
    <w:p w14:paraId="5B502EE7" w14:textId="77777777" w:rsidR="0019297D" w:rsidRDefault="0019297D" w:rsidP="0019297D"/>
    <w:p w14:paraId="67825F94" w14:textId="77777777" w:rsidR="0019297D" w:rsidRDefault="0019297D" w:rsidP="0019297D">
      <w:pPr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0F99A7AE" w14:textId="77777777" w:rsidR="0019297D" w:rsidRDefault="0019297D" w:rsidP="0019297D">
      <w:pPr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14C27BCE" w14:textId="77777777" w:rsidR="0019297D" w:rsidRDefault="0019297D" w:rsidP="0019297D">
      <w:pPr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04144D28" w14:textId="77777777" w:rsidR="0019297D" w:rsidRDefault="0019297D" w:rsidP="0019297D">
      <w:pPr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21D92503" w14:textId="644D3F4A" w:rsidR="0019297D" w:rsidRPr="0019297D" w:rsidRDefault="0019297D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Addition and Subtraction</w:t>
      </w:r>
      <w:proofErr w:type="gramStart"/>
      <w:r w:rsidR="00BA68B2">
        <w:rPr>
          <w:rFonts w:ascii="Times New Roman" w:hAnsi="Times New Roman" w:cs="Times New Roman"/>
          <w:b/>
          <w:sz w:val="23"/>
          <w:szCs w:val="23"/>
        </w:rPr>
        <w:t>:</w:t>
      </w:r>
      <w:proofErr w:type="gramEnd"/>
      <w:r w:rsidRPr="0019297D">
        <w:rPr>
          <w:rFonts w:ascii="Times New Roman" w:hAnsi="Times New Roman" w:cs="Times New Roman"/>
          <w:sz w:val="23"/>
          <w:szCs w:val="23"/>
        </w:rPr>
        <w:fldChar w:fldCharType="begin"/>
      </w:r>
      <w:r w:rsidRPr="0019297D">
        <w:rPr>
          <w:rFonts w:ascii="Times New Roman" w:hAnsi="Times New Roman" w:cs="Times New Roman"/>
          <w:sz w:val="23"/>
          <w:szCs w:val="23"/>
        </w:rPr>
        <w:instrText xml:space="preserve"> HYPERLINK "https://www.khanacademy.org/math/cc-fifth-grade-math/cc-5th-arith-operations" \l "common-fractions-and-decimals" \o "Common fractions and decimals" </w:instrText>
      </w:r>
      <w:r w:rsidRPr="0019297D">
        <w:rPr>
          <w:rFonts w:ascii="Times New Roman" w:hAnsi="Times New Roman" w:cs="Times New Roman"/>
          <w:sz w:val="23"/>
          <w:szCs w:val="23"/>
        </w:rPr>
        <w:fldChar w:fldCharType="separate"/>
      </w:r>
      <w:r w:rsidRPr="0019297D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br/>
      </w:r>
      <w:r w:rsidRPr="0019297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  <w:bdr w:val="none" w:sz="0" w:space="0" w:color="auto" w:frame="1"/>
        </w:rPr>
        <w:t>Common fractions and decimals</w:t>
      </w:r>
      <w:r w:rsidRPr="0019297D">
        <w:rPr>
          <w:rFonts w:ascii="Times New Roman" w:hAnsi="Times New Roman" w:cs="Times New Roman"/>
          <w:sz w:val="23"/>
          <w:szCs w:val="23"/>
        </w:rPr>
        <w:fldChar w:fldCharType="end"/>
      </w:r>
    </w:p>
    <w:p w14:paraId="226DA26F" w14:textId="5BA28233" w:rsidR="0019297D" w:rsidRPr="0019297D" w:rsidRDefault="0019297D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3"/>
          <w:szCs w:val="23"/>
        </w:rPr>
      </w:pPr>
      <w:hyperlink r:id="rId15" w:anchor="adding-decimals-intro" w:tooltip="Adding decimals intro" w:history="1">
        <w:r w:rsidRPr="0019297D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</w:rPr>
          <w:t>Adding decimals intro</w:t>
        </w:r>
      </w:hyperlink>
    </w:p>
    <w:p w14:paraId="62FD3498" w14:textId="0469BD51" w:rsidR="0019297D" w:rsidRPr="0019297D" w:rsidRDefault="0019297D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3"/>
          <w:szCs w:val="23"/>
        </w:rPr>
      </w:pPr>
      <w:hyperlink r:id="rId16" w:anchor="cc-5th-add-sub-decimals" w:tooltip="Adding decimals" w:history="1">
        <w:r w:rsidRPr="0019297D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</w:rPr>
          <w:t>Adding decimals</w:t>
        </w:r>
      </w:hyperlink>
    </w:p>
    <w:p w14:paraId="26D794DF" w14:textId="67907748" w:rsidR="0019297D" w:rsidRPr="0019297D" w:rsidRDefault="0019297D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3"/>
          <w:szCs w:val="23"/>
        </w:rPr>
      </w:pPr>
      <w:hyperlink r:id="rId17" w:anchor="subtracting-decimals-intro" w:tooltip="Subtracting decimals intro" w:history="1">
        <w:r w:rsidRPr="0019297D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</w:rPr>
          <w:t>Subtracting decimals intro</w:t>
        </w:r>
      </w:hyperlink>
    </w:p>
    <w:p w14:paraId="3776E6D6" w14:textId="77777777" w:rsidR="0019297D" w:rsidRDefault="0019297D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3"/>
          <w:szCs w:val="23"/>
        </w:rPr>
      </w:pPr>
      <w:hyperlink r:id="rId18" w:anchor="cc-5th-sub-decimals" w:tooltip="Subtracting decimals" w:history="1">
        <w:r w:rsidRPr="0019297D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</w:rPr>
          <w:t>Subtracting decimals</w:t>
        </w:r>
      </w:hyperlink>
    </w:p>
    <w:p w14:paraId="01C100ED" w14:textId="77777777" w:rsidR="00BA68B2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5949E721" w14:textId="4B8CE8C0" w:rsidR="00BA68B2" w:rsidRPr="00BA68B2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</w:rPr>
      </w:pPr>
      <w:r w:rsidRPr="00BA68B2">
        <w:rPr>
          <w:rFonts w:ascii="Times New Roman" w:hAnsi="Times New Roman" w:cs="Times New Roman"/>
          <w:b/>
        </w:rPr>
        <w:t>Multiplication and Division</w:t>
      </w:r>
      <w:proofErr w:type="gramStart"/>
      <w:r w:rsidRPr="00BA68B2">
        <w:rPr>
          <w:rFonts w:ascii="Times New Roman" w:hAnsi="Times New Roman" w:cs="Times New Roman"/>
          <w:b/>
        </w:rPr>
        <w:t>:</w:t>
      </w:r>
      <w:proofErr w:type="gramEnd"/>
      <w:hyperlink r:id="rId19" w:anchor="cc-5th-multiplication" w:tooltip="Multi-digit multiplication" w:history="1">
        <w:r w:rsidRPr="00BA68B2">
          <w:rPr>
            <w:rFonts w:ascii="Times New Roman" w:hAnsi="Times New Roman" w:cs="Times New Roman"/>
            <w:bdr w:val="none" w:sz="0" w:space="0" w:color="auto" w:frame="1"/>
          </w:rPr>
          <w:br/>
        </w:r>
        <w:r w:rsidRPr="00BA68B2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Multi-digit multiplication</w:t>
        </w:r>
      </w:hyperlink>
    </w:p>
    <w:p w14:paraId="2B40AD25" w14:textId="77C9E0D8" w:rsidR="00BA68B2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hyperlink r:id="rId20" w:anchor="cc-5th-mult-decimals" w:tooltip="Multiplying decimals" w:history="1">
        <w:r w:rsidRPr="00BA68B2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Multiplying decimals</w:t>
        </w:r>
      </w:hyperlink>
    </w:p>
    <w:p w14:paraId="18A45133" w14:textId="16C3A92B" w:rsidR="00BA68B2" w:rsidRPr="00BA68B2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hyperlink r:id="rId21" w:anchor="cc-5th-division" w:tooltip="Multi-digit division" w:history="1">
        <w:r w:rsidRPr="00BA68B2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Multi-digit division</w:t>
        </w:r>
      </w:hyperlink>
    </w:p>
    <w:p w14:paraId="72CBC860" w14:textId="6B3DA345" w:rsidR="00BA68B2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  <w:hyperlink r:id="rId22" w:anchor="cc-5th-dividing-decimals" w:tooltip="Dividing decimals" w:history="1">
        <w:r w:rsidRPr="00BA68B2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Dividing decimals</w:t>
        </w:r>
      </w:hyperlink>
    </w:p>
    <w:p w14:paraId="36AD874D" w14:textId="77777777" w:rsidR="00BA68B2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</w:rPr>
      </w:pPr>
    </w:p>
    <w:p w14:paraId="3A2C6AEB" w14:textId="198D9B1F" w:rsidR="00BA68B2" w:rsidRPr="00BA68B2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Etc…</w:t>
      </w:r>
    </w:p>
    <w:p w14:paraId="4C7E6808" w14:textId="77777777" w:rsidR="00BA68B2" w:rsidRPr="0019297D" w:rsidRDefault="00BA68B2" w:rsidP="00BA68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14:paraId="2E244A4E" w14:textId="77777777" w:rsidR="0019297D" w:rsidRDefault="0019297D" w:rsidP="0019297D"/>
    <w:p w14:paraId="322A0044" w14:textId="77777777" w:rsidR="00383B5A" w:rsidRDefault="00383B5A" w:rsidP="00383B5A"/>
    <w:p w14:paraId="3E432B41" w14:textId="77777777" w:rsidR="001C7FBE" w:rsidRDefault="001C7FBE" w:rsidP="00383B5A"/>
    <w:p w14:paraId="31DF30AF" w14:textId="77777777" w:rsidR="001C7FBE" w:rsidRDefault="001C7FBE" w:rsidP="00383B5A"/>
    <w:p w14:paraId="0EB0A35A" w14:textId="77777777" w:rsidR="00383B5A" w:rsidRDefault="00383B5A" w:rsidP="00383B5A"/>
    <w:sectPr w:rsidR="00383B5A" w:rsidSect="00C11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5FF"/>
    <w:multiLevelType w:val="hybridMultilevel"/>
    <w:tmpl w:val="27BE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9"/>
    <w:rsid w:val="000B4E97"/>
    <w:rsid w:val="000C5FE8"/>
    <w:rsid w:val="0019297D"/>
    <w:rsid w:val="001C7FBE"/>
    <w:rsid w:val="001E185B"/>
    <w:rsid w:val="00244C2E"/>
    <w:rsid w:val="002E73B4"/>
    <w:rsid w:val="00382CAB"/>
    <w:rsid w:val="00383B5A"/>
    <w:rsid w:val="003B0FF3"/>
    <w:rsid w:val="004478EC"/>
    <w:rsid w:val="004D0684"/>
    <w:rsid w:val="00517E36"/>
    <w:rsid w:val="006F0594"/>
    <w:rsid w:val="00711299"/>
    <w:rsid w:val="009254AD"/>
    <w:rsid w:val="00AF56C2"/>
    <w:rsid w:val="00AF6961"/>
    <w:rsid w:val="00BA68B2"/>
    <w:rsid w:val="00C1138A"/>
    <w:rsid w:val="00C45712"/>
    <w:rsid w:val="00C540DE"/>
    <w:rsid w:val="00DE7A1A"/>
    <w:rsid w:val="00E8000D"/>
    <w:rsid w:val="00E91CD5"/>
    <w:rsid w:val="00EC1374"/>
    <w:rsid w:val="00F42E8E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96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9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-only">
    <w:name w:val="sr-only"/>
    <w:basedOn w:val="DefaultParagraphFont"/>
    <w:rsid w:val="00DE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4C2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9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-only">
    <w:name w:val="sr-only"/>
    <w:basedOn w:val="DefaultParagraphFont"/>
    <w:rsid w:val="00DE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9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2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6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1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1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fifth-grade-math/cc-5th-arith-operations" TargetMode="External"/><Relationship Id="rId13" Type="http://schemas.openxmlformats.org/officeDocument/2006/relationships/hyperlink" Target="https://www.khanacademy.org/math/cc-fifth-grade-math/cc-5th-geometry-topic" TargetMode="External"/><Relationship Id="rId18" Type="http://schemas.openxmlformats.org/officeDocument/2006/relationships/hyperlink" Target="https://www.khanacademy.org/math/cc-fifth-grade-math/cc-5th-arith-operat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hanacademy.org/math/cc-fifth-grade-math/multiplication-and-division" TargetMode="External"/><Relationship Id="rId7" Type="http://schemas.openxmlformats.org/officeDocument/2006/relationships/hyperlink" Target="mailto:jmendell@aquinastars.org" TargetMode="External"/><Relationship Id="rId12" Type="http://schemas.openxmlformats.org/officeDocument/2006/relationships/hyperlink" Target="https://www.khanacademy.org/math/cc-fifth-grade-math/cc-5th-measurement-topic" TargetMode="External"/><Relationship Id="rId17" Type="http://schemas.openxmlformats.org/officeDocument/2006/relationships/hyperlink" Target="https://www.khanacademy.org/math/cc-fifth-grade-math/cc-5th-arith-oper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cc-fifth-grade-math/cc-5th-arith-operations" TargetMode="External"/><Relationship Id="rId20" Type="http://schemas.openxmlformats.org/officeDocument/2006/relationships/hyperlink" Target="https://www.khanacademy.org/math/cc-fifth-grade-math/multiplication-and-divi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" TargetMode="External"/><Relationship Id="rId11" Type="http://schemas.openxmlformats.org/officeDocument/2006/relationships/hyperlink" Target="https://www.khanacademy.org/math/cc-fifth-grade-math/cc-5th-place-value-decimals-to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hanacademy.org/math/cc-fifth-grade-math/cc-5th-arith-operat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hanacademy.org/math/cc-fifth-grade-math/cc-5th-fractions-topic" TargetMode="External"/><Relationship Id="rId19" Type="http://schemas.openxmlformats.org/officeDocument/2006/relationships/hyperlink" Target="https://www.khanacademy.org/math/cc-fifth-grade-math/multiplication-and-divi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cc-fifth-grade-math/multiplication-and-division" TargetMode="External"/><Relationship Id="rId14" Type="http://schemas.openxmlformats.org/officeDocument/2006/relationships/hyperlink" Target="https://www.khanacademy.org/math/cc-fifth-grade-math/cc-5th-algebraic-thinking" TargetMode="External"/><Relationship Id="rId22" Type="http://schemas.openxmlformats.org/officeDocument/2006/relationships/hyperlink" Target="https://www.khanacademy.org/math/cc-fifth-grade-math/multiplication-and-d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Walsh</dc:creator>
  <cp:lastModifiedBy>Jennifer Mendell</cp:lastModifiedBy>
  <cp:revision>17</cp:revision>
  <dcterms:created xsi:type="dcterms:W3CDTF">2017-06-06T13:46:00Z</dcterms:created>
  <dcterms:modified xsi:type="dcterms:W3CDTF">2018-06-12T14:38:00Z</dcterms:modified>
</cp:coreProperties>
</file>